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0B" w:rsidRDefault="001C4E71" w:rsidP="001C4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4E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OBRAZAC ZA PRIJAVU DJELATNOSTI PROIZVODNJE, DISTRIBUCIJE I UVOZA MATERIJALA I PREDMETA KOJI DOLAZE U NEPOSREDAN DODIR S HRANOM</w:t>
      </w:r>
    </w:p>
    <w:p w:rsidR="001C4E71" w:rsidRDefault="001C4E71" w:rsidP="001C4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1C4E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  <w:t>sukladno članku 5. Zakona o materijalima i predmetima koji dolaze u neposredan dodir s hra</w:t>
      </w:r>
      <w:r w:rsidR="00C01B0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nom (»Narodne novine«, br. 25/</w:t>
      </w:r>
      <w:r w:rsidRPr="001C4E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13</w:t>
      </w:r>
      <w:r w:rsidR="00DB642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</w:t>
      </w:r>
      <w:r w:rsidR="00C01B0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C01B0B" w:rsidRPr="00C01B0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41/14</w:t>
      </w:r>
      <w:r w:rsidR="00DB642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114/18</w:t>
      </w:r>
      <w:r w:rsidRPr="001C4E7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)</w:t>
      </w:r>
    </w:p>
    <w:p w:rsidR="00C01B0B" w:rsidRPr="001C4E71" w:rsidRDefault="00C01B0B" w:rsidP="001C4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VRSTA PRIJAVE (označiti):</w:t>
      </w:r>
    </w:p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Prva prijava</w:t>
      </w:r>
    </w:p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Prijava promjene i dopune podataka</w:t>
      </w:r>
    </w:p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Prijava brisanja odnosno okončanja djelatnosti</w:t>
      </w:r>
    </w:p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PODACI O SUBJEKTU:</w:t>
      </w:r>
    </w:p>
    <w:tbl>
      <w:tblPr>
        <w:tblW w:w="83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4675"/>
      </w:tblGrid>
      <w:tr w:rsidR="001C4E71" w:rsidRPr="001C4E71" w:rsidTr="001C4E71">
        <w:trPr>
          <w:trHeight w:val="28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subjekta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rHeight w:val="27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(ulica i kućni broj)       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 </w:t>
            </w:r>
          </w:p>
        </w:tc>
      </w:tr>
      <w:tr w:rsidR="001C4E71" w:rsidRPr="001C4E71" w:rsidTr="001C4E71">
        <w:trPr>
          <w:trHeight w:val="27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i poštanski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rHeight w:val="27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rHeight w:val="27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Matični broj (MB)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                                                        </w:t>
            </w:r>
          </w:p>
        </w:tc>
      </w:tr>
      <w:tr w:rsidR="001C4E71" w:rsidRPr="001C4E71" w:rsidTr="001C4E71">
        <w:trPr>
          <w:trHeight w:val="27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rHeight w:val="27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rHeight w:val="27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                                                               </w:t>
            </w:r>
          </w:p>
        </w:tc>
      </w:tr>
    </w:tbl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Kontakt osoba:</w:t>
      </w:r>
    </w:p>
    <w:tbl>
      <w:tblPr>
        <w:tblW w:w="82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6"/>
      </w:tblGrid>
      <w:tr w:rsidR="001C4E71" w:rsidRPr="001C4E71" w:rsidTr="001C4E71">
        <w:trPr>
          <w:trHeight w:val="276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                                                                                                                    </w:t>
            </w:r>
          </w:p>
        </w:tc>
      </w:tr>
    </w:tbl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 DJELATNOST KOJU OBAVLJA SUBJEKT (označiti):</w:t>
      </w:r>
    </w:p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Proizvodi materijale i predmete koji dolaze u neposredan dodir s hranom</w:t>
      </w:r>
    </w:p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Uvozi materijale i predmete koji dolaze u neposredan dodir s hranom iz trećih zemalja</w:t>
      </w:r>
    </w:p>
    <w:p w:rsid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Distribuira materijale i predmete koji dolaze u neposredan dodir s hranom iz Europske unije</w:t>
      </w:r>
    </w:p>
    <w:p w:rsidR="00C01B0B" w:rsidRPr="001C4E71" w:rsidRDefault="00C01B0B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4. VRSTE MATERIJALA KOJE SUBJEKT PROIZVODI/UVOZI/DISTRIBUIRA (označiti):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1245"/>
      </w:tblGrid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Aktivni i inteligentni materijali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(Uredba 450/2009 o aktivnim i inteligentnim materijalima)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            </w:t>
            </w: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Ljepila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Keramika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izrađenim od keramike koji dolaze u neposredan dodir s hranom (»Narodne novine«, br. 62/13)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Pluto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Guma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Staklo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Metali i slitine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Papir i karton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Plastika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(Uredba 10/2011 o plastičnim materijalima)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Reciklirana plastika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(Uredba 282/2008 o recikliranoj plastici)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Tiskarske boje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Regenerirana celuloza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izrađenim od regenerirane celuloze koji dolaze u neposredan dodir s hranom (»Narodne novine«, br. 62/13)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Silikoni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Tekstil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Lakovi i premazi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Vosak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Drvo</w:t>
            </w:r>
          </w:p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(Pravilnik o zdravstvenoj ispravnosti materijala i predmeta koji dolaze u neposredan dodir s hranom (»Narodne novine«, br. 125/09 i 31/11)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Drugo (navesti)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01B0B" w:rsidRDefault="00C01B0B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C01B0B" w:rsidRDefault="00C01B0B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5. VRSTA PROIZVODA KOJU SUBJEKT PROIZVODI/UVOZI/ DISTRIBUIRA (označiti):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7"/>
        <w:gridCol w:w="1365"/>
      </w:tblGrid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Kuhinjsko posuđe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Kuhinjski pribor i pomagala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Dječje posuđe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Dječji pribor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              </w:t>
            </w: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Posuđe i pribor za jednokratnu uporabu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Filmovi i folije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Vrećice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Kartonska ambalaža (kutije za dostavu hrane….)                           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Spremnici, cisterne, galoni i ostala veća oprema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Drugo (navesti)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6. PRODAJA PUTEM INTERNETA (označiti):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1157"/>
        <w:gridCol w:w="725"/>
      </w:tblGrid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       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NE     </w:t>
            </w:r>
          </w:p>
        </w:tc>
      </w:tr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Internet prodaja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1C4E71" w:rsidRP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Ukoliko je odgovor da, molimo da u nastavku upišete traženo: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5"/>
        <w:gridCol w:w="1785"/>
      </w:tblGrid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Internet adresa                              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                           </w:t>
            </w:r>
          </w:p>
        </w:tc>
      </w:tr>
    </w:tbl>
    <w:p w:rsidR="00DB6426" w:rsidRDefault="00DB6426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1C4E71" w:rsidRDefault="001C4E71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Datum: _______________________</w:t>
      </w:r>
    </w:p>
    <w:p w:rsidR="00C01B0B" w:rsidRDefault="00C01B0B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B6426" w:rsidRPr="001C4E71" w:rsidRDefault="00DB6426" w:rsidP="001C4E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8"/>
        <w:gridCol w:w="1845"/>
      </w:tblGrid>
      <w:tr w:rsidR="001C4E71" w:rsidRPr="001C4E71" w:rsidTr="001C4E7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ispunio (ime i prezime):                                           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4E71" w:rsidRPr="001C4E71" w:rsidRDefault="001C4E71" w:rsidP="001C4E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4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Potpis:                 </w:t>
            </w:r>
          </w:p>
        </w:tc>
      </w:tr>
    </w:tbl>
    <w:p w:rsidR="00C01B0B" w:rsidRDefault="00C01B0B" w:rsidP="001C4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B6426" w:rsidRDefault="00DB6426" w:rsidP="001C4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1C4E71" w:rsidRPr="001C4E71" w:rsidRDefault="001C4E71" w:rsidP="001C4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C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Pečat</w:t>
      </w:r>
    </w:p>
    <w:p w:rsidR="00A25E86" w:rsidRDefault="00A25E86"/>
    <w:sectPr w:rsidR="00A2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71"/>
    <w:rsid w:val="001C4E71"/>
    <w:rsid w:val="00A25E86"/>
    <w:rsid w:val="00AA5C62"/>
    <w:rsid w:val="00C01B0B"/>
    <w:rsid w:val="00DB6426"/>
    <w:rsid w:val="00E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24D2"/>
  <w15:docId w15:val="{5601CDFC-CFA5-4E88-927B-4EB269E8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4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9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78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Anđa Puljiz</dc:creator>
  <cp:lastModifiedBy>Golub Valerija</cp:lastModifiedBy>
  <cp:revision>4</cp:revision>
  <dcterms:created xsi:type="dcterms:W3CDTF">2018-11-09T08:43:00Z</dcterms:created>
  <dcterms:modified xsi:type="dcterms:W3CDTF">2021-09-15T05:25:00Z</dcterms:modified>
</cp:coreProperties>
</file>